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80B32" w14:textId="77777777" w:rsidR="004E1FE7" w:rsidRPr="004E1FE7" w:rsidRDefault="004E1FE7" w:rsidP="004E1FE7">
      <w:pPr>
        <w:spacing w:before="240" w:after="0" w:line="240" w:lineRule="auto"/>
        <w:ind w:left="6372" w:firstLine="708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 xml:space="preserve">   </w:t>
      </w: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ab/>
        <w:t>Załącznik 3</w:t>
      </w:r>
    </w:p>
    <w:p w14:paraId="6E427725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</w:p>
    <w:p w14:paraId="06E1BB8F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  <w:t>Klauzula informacyjna dotycząca przetwarzania danych osobowych</w:t>
      </w:r>
    </w:p>
    <w:p w14:paraId="1CE50CD5" w14:textId="109621FC" w:rsidR="004E1FE7" w:rsidRPr="004E1FE7" w:rsidRDefault="00E74BB1" w:rsidP="004E1FE7">
      <w:pPr>
        <w:shd w:val="clear" w:color="auto" w:fill="FFFFFF"/>
        <w:spacing w:before="188" w:after="188"/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</w:pPr>
      <w:r w:rsidRPr="00E74BB1"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  <w:t>Zgodnie z art. 13 ust. 1 i ust. 2 oraz art. 14 rozporządzenia Parlamentu Europejskiego i Rady (UE) 2016/679 z dnia 27 kwietnia 2016 r. w sprawie ochrony osób fizycznych w związku z przetwarzaniem danych osobowych i w sprawie swobodnego przepływu takich danych oraz uchylenia dyrektywy 95/46/WE – RODO informuję, że:</w:t>
      </w:r>
    </w:p>
    <w:p w14:paraId="57EE10B4" w14:textId="3BE1FBEA" w:rsidR="004E1FE7" w:rsidRPr="00BA40A3" w:rsidRDefault="004E1FE7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Administratorem Państwa danych osobowych jest Wójt Gminy Miłoradz  - Arkadiusz Skorek. Można się z nami kontaktować w następujący sposób:</w:t>
      </w:r>
    </w:p>
    <w:p w14:paraId="6303ABFF" w14:textId="77777777" w:rsidR="004E1FE7" w:rsidRPr="004E1FE7" w:rsidRDefault="004E1FE7" w:rsidP="004E1F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Osobiście</w:t>
      </w:r>
    </w:p>
    <w:p w14:paraId="1EEA30FA" w14:textId="77777777" w:rsidR="004E1FE7" w:rsidRPr="004E1FE7" w:rsidRDefault="004E1FE7" w:rsidP="004E1FE7">
      <w:p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Godziny otwarcia Urzędu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Poniedziałek: 8:00 – 18:00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Wtorek: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Środa: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Czwartek: 7:00 – 15:00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Piątek: 7:00 – 13:00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</w: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Adres: 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ul. Żuławska 9 82-213 Miłoradz</w:t>
      </w:r>
    </w:p>
    <w:p w14:paraId="1965AA69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listownie:  Urząd Gminy w Miłoradzu ul. Żuławska 9,  82-213 Miłoradz</w:t>
      </w:r>
    </w:p>
    <w:p w14:paraId="6C472B79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przez elektroniczną skrzynkę podawczą dostępną na stronie: </w:t>
      </w:r>
      <w:hyperlink r:id="rId7" w:history="1">
        <w:r w:rsidRPr="004E1FE7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http://miloradz.malbork.pl</w:t>
        </w:r>
      </w:hyperlink>
    </w:p>
    <w:p w14:paraId="015BBD0B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telefonicznie: </w:t>
      </w:r>
    </w:p>
    <w:p w14:paraId="376FFAAE" w14:textId="77777777" w:rsidR="004E1FE7" w:rsidRPr="004E1FE7" w:rsidRDefault="004E1FE7" w:rsidP="004E1F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80" w:right="60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(55) 271-15-31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272-04-94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271-14-69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br/>
        <w:t>(55) 272-04-96</w:t>
      </w:r>
    </w:p>
    <w:p w14:paraId="7745D9B6" w14:textId="77777777" w:rsidR="004E1FE7" w:rsidRPr="00BA40A3" w:rsidRDefault="004E1FE7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Inspektorem Ochrony Danych (IOD) jest Małgorzata Olszewska. Można się z nim kontaktować poprzez Elektroniczną Skrzynkę Podawczą Urzędu lub e-mailem na adres: </w:t>
      </w:r>
      <w:hyperlink r:id="rId8" w:history="1">
        <w:r w:rsidRPr="00BA40A3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iod@miloradz.malbork.pl</w:t>
        </w:r>
      </w:hyperlink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lub </w:t>
      </w:r>
      <w:hyperlink r:id="rId9" w:history="1">
        <w:r w:rsidRPr="00BA40A3">
          <w:rPr>
            <w:rFonts w:ascii="Times New Roman" w:eastAsia="Times New Roman" w:hAnsi="Times New Roman" w:cs="Times New Roman"/>
            <w:kern w:val="0"/>
            <w:sz w:val="20"/>
            <w:szCs w:val="20"/>
            <w:u w:val="single"/>
            <w:lang w:eastAsia="pl-PL"/>
            <w14:ligatures w14:val="none"/>
          </w:rPr>
          <w:t>ug@miloradz.malbork.pl</w:t>
        </w:r>
      </w:hyperlink>
    </w:p>
    <w:p w14:paraId="4DBE0717" w14:textId="77777777" w:rsidR="004E1FE7" w:rsidRPr="004E1FE7" w:rsidRDefault="004E1FE7" w:rsidP="004E1FE7">
      <w:p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 Inspektora Ochrony Danych należy kierować wyłącznie sprawy dotyczące przetwarzania </w:t>
      </w:r>
      <w:r w:rsidRPr="004E1FE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Państwa danych</w:t>
      </w:r>
      <w:r w:rsidRPr="004E1FE7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 przez Urząd Gminy w Miłoradzu, w tym realizacji Państwa praw.</w:t>
      </w:r>
    </w:p>
    <w:p w14:paraId="6830BBA5" w14:textId="204D4793" w:rsidR="004E1FE7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4E1FE7"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Będziemy przetwarzać Państwa dane osobowe na podstawie obowiązujących przepisów prawa, zawartych umów oraz na podstawie udzielonej zgody.  Państwa dane osobowe będą przetwarzane w celach:</w:t>
      </w:r>
    </w:p>
    <w:p w14:paraId="7A68A602" w14:textId="77777777" w:rsidR="00BA40A3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wypełnienia obowiązków prawnych ciążących na Urzędzie Gminy Miłoradz; </w:t>
      </w:r>
    </w:p>
    <w:p w14:paraId="4F16A193" w14:textId="77777777" w:rsidR="00BA40A3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realizacji umów zawartych z kontrahentami Gminy Miłoradz;</w:t>
      </w:r>
    </w:p>
    <w:p w14:paraId="309BA759" w14:textId="7F781D1F" w:rsidR="004E1FE7" w:rsidRDefault="004E1FE7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pozostałych przypadkach Pani/Pana dane osobowe przetwarzane są wyłącznie na podstawie wcześniej udzielonej zgody.</w:t>
      </w:r>
    </w:p>
    <w:p w14:paraId="42E52A89" w14:textId="04389406" w:rsidR="00BA40A3" w:rsidRDefault="00BA40A3" w:rsidP="00BA40A3">
      <w:pPr>
        <w:pStyle w:val="Akapitzlist"/>
        <w:numPr>
          <w:ilvl w:val="1"/>
          <w:numId w:val="2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a także w celach:</w:t>
      </w:r>
    </w:p>
    <w:p w14:paraId="19AFD255" w14:textId="4D816CB7" w:rsid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wypełnienia obowiązków prawnych ciążących na Gminie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, wynikających z realizacji umowy o dofinansowanie: FEPM.05.08-IZ.00-00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43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/23-00.</w:t>
      </w:r>
    </w:p>
    <w:p w14:paraId="0924D063" w14:textId="7F066101" w:rsid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realizacji umów zawartych z kontrahentami Gminy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, wynikających z realizacji umowy o dofinansowanie: FEPM.05.08-IZ.00-00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4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3/23-00</w:t>
      </w:r>
    </w:p>
    <w:p w14:paraId="645B20B5" w14:textId="6854B494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ind w:firstLine="69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pozostałych przypadkach Pani/Pana dane osobowe przetwarzane są wyłącznie na podstawie wcześniej udzielonej zgody w zakresie i celu określonym w treści zgody.</w:t>
      </w:r>
    </w:p>
    <w:p w14:paraId="1702A92E" w14:textId="76545E00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związku z przetwarzaniem danych w celach o których mowa w pkt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3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odbiorcami Pani/Pana danych osobowych mogą być:</w:t>
      </w:r>
    </w:p>
    <w:p w14:paraId="5C2112F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a)  organy władzy publicznej oraz podmioty wykonujące zadania publiczne lub działające na zlecenie organów władzy publicznej, w zakresie i w celach, które wynikają z przepisów powszechnie obowiązującego prawa; </w:t>
      </w:r>
    </w:p>
    <w:p w14:paraId="7BE26679" w14:textId="011A08E5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lastRenderedPageBreak/>
        <w:t xml:space="preserve">b) inne podmioty, które na podstawie stosownych umów podpisanych z Gminą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przetwarzają dane osobowe dla których Administratorem jest Gmina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378225BF" w14:textId="300CCF1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Pani/Pana dane osobowe będą przechowywane przez okres niezbędny do realizacji celów określonych w pkt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3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, a po tym czasie przez okres oraz w zakresie wymaganym przez przepisy powszechnie obowiązującego prawa. </w:t>
      </w:r>
    </w:p>
    <w:p w14:paraId="16EED88C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związku z przetwarzaniem Pani/Pana danych osobowych przysługują Pani/Panu następujące uprawnienia: </w:t>
      </w:r>
    </w:p>
    <w:p w14:paraId="63F6234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a) prawo dostępu do danych osobowych, w tym prawo do uzyskania kopii tych danych; </w:t>
      </w:r>
    </w:p>
    <w:p w14:paraId="74B3A837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b)  prawo do żądania sprostowania (poprawiania) danych osobowych – w przypadku gdy dane są nieprawidłowe lub niekompletne; </w:t>
      </w:r>
    </w:p>
    <w:p w14:paraId="2B492EE2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c) prawo do żądania usunięcia danych osobowych (tzw. prawo do bycia zapomnianym), w przypadku gdy: </w:t>
      </w:r>
    </w:p>
    <w:p w14:paraId="319852F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nie są już niezbędne do celów, dla których były zebrane lub w inny sposób przetwarzane, </w:t>
      </w:r>
    </w:p>
    <w:p w14:paraId="3BB3B6C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dotyczą, wniosła sprzeciw wobec przetwarzania danych osobowych, </w:t>
      </w:r>
    </w:p>
    <w:p w14:paraId="7877E374" w14:textId="79B6A384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- osoba, której dane dotyczą wycofała zgodę na przetwarzanie danych osobowych, która jest podstawą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przetwarzania danych i nie ma innej podstawy prawnej przetwarzania danych, </w:t>
      </w:r>
    </w:p>
    <w:p w14:paraId="2A5DE050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osobowe przetwarzane są niezgodnie z prawem, </w:t>
      </w:r>
    </w:p>
    <w:p w14:paraId="6E732A9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dane osobowe muszą być usunięte w celu wywiązania się z obowiązku wynikającego z przepisów prawa; </w:t>
      </w:r>
    </w:p>
    <w:p w14:paraId="5336A2C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d) prawo do żądania ograniczenia przetwarzania danych osobowych – w przypadku, gdy:</w:t>
      </w:r>
    </w:p>
    <w:p w14:paraId="72105D5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 kwestionuje prawidłowość danych osobowych, </w:t>
      </w:r>
    </w:p>
    <w:p w14:paraId="78D92499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danych jest niezgodne z prawem, a osoba, której dane dotyczą, sprzeciwia się usunięciu danych, żądając w zamian ich ograniczenia, </w:t>
      </w:r>
    </w:p>
    <w:p w14:paraId="3D5DEDB4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Administrator nie potrzebuje już danych dla swoich celów, ale osoba, której dane dotyczą, potrzebuje ich do ustalenia, obrony lub dochodzenia roszczeń, </w:t>
      </w:r>
    </w:p>
    <w:p w14:paraId="5774F06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osoba, której dane dotyczą, wniosła sprzeciw wobec przetwarzania danych, do czasu ustalenia czy prawnie uzasadnione podstawy po stronie administratora są nadrzędne wobec podstawy sprzeciwu; </w:t>
      </w:r>
    </w:p>
    <w:p w14:paraId="3C385DDD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e) prawo do przenoszenia danych – w przypadku gdy łącznie spełnione są następujące przesłanki: </w:t>
      </w:r>
    </w:p>
    <w:p w14:paraId="5975C013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danych odbywa się na podstawie umowy zawartej z osobą, której dane dotyczą lub na podstawie zgody wyrażonej przez tą osobę, </w:t>
      </w:r>
    </w:p>
    <w:p w14:paraId="15567C1C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odbywa się w sposób zautomatyzowany; </w:t>
      </w:r>
    </w:p>
    <w:p w14:paraId="31E4048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f) prawo sprzeciwu wobec przetwarzania danych – w przypadku gdy łącznie spełnione są następujące przesłanki: </w:t>
      </w:r>
    </w:p>
    <w:p w14:paraId="138E9E64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zaistnieją przyczyny związane z Pani/Pana szczególną sytuacją, w przypadku przetwarzania danych na podstawie zadania realizowanego w interesie publicznym lub w ramach sprawowania władzy publicznej przez Administratora, </w:t>
      </w:r>
    </w:p>
    <w:p w14:paraId="615F12A8" w14:textId="77777777" w:rsidR="00BA40A3" w:rsidRPr="00BA40A3" w:rsidRDefault="00BA40A3" w:rsidP="00BA40A3">
      <w:pPr>
        <w:pStyle w:val="Akapitzlist"/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175B96F1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2FBA6236" w14:textId="20118BDF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W przypadku powzięcia informacji o niezgodnym z prawem przetwarzaniu w Gminie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Miłoradz</w:t>
      </w: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Pani/Pana danych osobowych, przysługuje Pani/Panu prawo wniesienia skargi do organu nadzorczego właściwego w sprawach ochrony danych osobowych: Biuro Prezesa Urzędu Ochrony Danych Osobowych (PUODO), ul. Stawki 2, 00-193 Warszawa, tel. 22 860 70 86</w:t>
      </w:r>
    </w:p>
    <w:p w14:paraId="1C56701C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sytuacji, gdy przetwarzanie danych osobowych odbywa się na podstawie zgody osoby, której dane dotyczą, podanie przez Panią/Pana danych osobowych Administratorowi ma charakter dobrowolny.</w:t>
      </w:r>
    </w:p>
    <w:p w14:paraId="3B17A861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Podanie przez Panią/Pana danych osobowych jest obowiązkowe, w sytuacji gdy przesłankę przetwarzania danych osobowych stanowi przepis prawa lub zawarta między stronami umowa.</w:t>
      </w:r>
    </w:p>
    <w:p w14:paraId="15A372A6" w14:textId="77777777" w:rsidR="00BA40A3" w:rsidRPr="00BA40A3" w:rsidRDefault="00BA40A3" w:rsidP="00BA40A3">
      <w:pPr>
        <w:pStyle w:val="Akapitzlist"/>
        <w:numPr>
          <w:ilvl w:val="0"/>
          <w:numId w:val="4"/>
        </w:numPr>
        <w:shd w:val="clear" w:color="auto" w:fill="FFFFFF"/>
        <w:spacing w:before="188" w:after="188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BA40A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Pani/Pana dane mogą być przetwarzane w sposób zautomatyzowany i mogą być profilowane w zakresie wynikającym z przepisów prawa.</w:t>
      </w:r>
    </w:p>
    <w:p w14:paraId="18097C45" w14:textId="77777777" w:rsidR="00BE693E" w:rsidRPr="00BA40A3" w:rsidRDefault="00BE693E" w:rsidP="00BA40A3">
      <w:pPr>
        <w:shd w:val="clear" w:color="auto" w:fill="FFFFFF"/>
        <w:spacing w:before="188" w:after="188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sectPr w:rsidR="00BE693E" w:rsidRPr="00BA40A3" w:rsidSect="004E1FE7">
      <w:headerReference w:type="default" r:id="rId10"/>
      <w:footerReference w:type="default" r:id="rId11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6DE0E" w14:textId="77777777" w:rsidR="00667C34" w:rsidRDefault="00667C34">
      <w:pPr>
        <w:spacing w:after="0" w:line="240" w:lineRule="auto"/>
      </w:pPr>
      <w:r>
        <w:separator/>
      </w:r>
    </w:p>
  </w:endnote>
  <w:endnote w:type="continuationSeparator" w:id="0">
    <w:p w14:paraId="32260F36" w14:textId="77777777" w:rsidR="00667C34" w:rsidRDefault="00667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C19A" w14:textId="77777777" w:rsidR="00391E3B" w:rsidRPr="002A7517" w:rsidRDefault="00000000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„Edukacja włączająca w Gminie Miłoradz” realizowany jest w ramach programu Fundusze Europejskie dla Pomorza 2021-2027, współfinansowanego ze środków  Europejskiego Funduszu Społecznego Plus.</w:t>
    </w:r>
  </w:p>
  <w:p w14:paraId="79001007" w14:textId="77777777" w:rsidR="00391E3B" w:rsidRPr="008C262F" w:rsidRDefault="00391E3B" w:rsidP="00AB616F">
    <w:pPr>
      <w:pStyle w:val="Stopka1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7A704" w14:textId="77777777" w:rsidR="00667C34" w:rsidRDefault="00667C34">
      <w:pPr>
        <w:spacing w:after="0" w:line="240" w:lineRule="auto"/>
      </w:pPr>
      <w:r>
        <w:separator/>
      </w:r>
    </w:p>
  </w:footnote>
  <w:footnote w:type="continuationSeparator" w:id="0">
    <w:p w14:paraId="0BCBD1A2" w14:textId="77777777" w:rsidR="00667C34" w:rsidRDefault="00667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7722B" w14:textId="77777777" w:rsidR="00391E3B" w:rsidRDefault="00391E3B" w:rsidP="00A75FDA">
    <w:pPr>
      <w:pStyle w:val="Nagwek1"/>
      <w:rPr>
        <w:sz w:val="2"/>
        <w:szCs w:val="2"/>
      </w:rPr>
    </w:pPr>
  </w:p>
  <w:p w14:paraId="5013B8D5" w14:textId="77777777" w:rsidR="00391E3B" w:rsidRDefault="00000000" w:rsidP="00A75FDA">
    <w:pPr>
      <w:pStyle w:val="Nagwek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F0B5E08" wp14:editId="722367B8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55B1B"/>
    <w:multiLevelType w:val="hybridMultilevel"/>
    <w:tmpl w:val="CFA6A07C"/>
    <w:lvl w:ilvl="0" w:tplc="3050EE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A225AF"/>
    <w:multiLevelType w:val="hybridMultilevel"/>
    <w:tmpl w:val="0EF093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BD14BF"/>
    <w:multiLevelType w:val="multilevel"/>
    <w:tmpl w:val="75BE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485046">
    <w:abstractNumId w:val="3"/>
  </w:num>
  <w:num w:numId="2" w16cid:durableId="1987004260">
    <w:abstractNumId w:val="4"/>
  </w:num>
  <w:num w:numId="3" w16cid:durableId="1465124954">
    <w:abstractNumId w:val="1"/>
  </w:num>
  <w:num w:numId="4" w16cid:durableId="2139254785">
    <w:abstractNumId w:val="0"/>
  </w:num>
  <w:num w:numId="5" w16cid:durableId="387344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E7"/>
    <w:rsid w:val="00391E3B"/>
    <w:rsid w:val="00423599"/>
    <w:rsid w:val="004E1FE7"/>
    <w:rsid w:val="00667C34"/>
    <w:rsid w:val="00A527F5"/>
    <w:rsid w:val="00BA40A3"/>
    <w:rsid w:val="00BE693E"/>
    <w:rsid w:val="00DA22C8"/>
    <w:rsid w:val="00E7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B3E8"/>
  <w15:chartTrackingRefBased/>
  <w15:docId w15:val="{CCE89E98-0961-4836-9361-E55D2464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4E1FE7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4E1FE7"/>
  </w:style>
  <w:style w:type="paragraph" w:styleId="Nagwek">
    <w:name w:val="header"/>
    <w:basedOn w:val="Normalny"/>
    <w:link w:val="NagwekZnak1"/>
    <w:uiPriority w:val="99"/>
    <w:semiHidden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4E1FE7"/>
  </w:style>
  <w:style w:type="paragraph" w:styleId="Stopka">
    <w:name w:val="footer"/>
    <w:basedOn w:val="Normalny"/>
    <w:link w:val="StopkaZnak1"/>
    <w:uiPriority w:val="99"/>
    <w:semiHidden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4E1FE7"/>
  </w:style>
  <w:style w:type="paragraph" w:styleId="Akapitzlist">
    <w:name w:val="List Paragraph"/>
    <w:basedOn w:val="Normalny"/>
    <w:uiPriority w:val="34"/>
    <w:qFormat/>
    <w:rsid w:val="00BA4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iloradz.malbork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iloradz.malbork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g@miloradz.malbor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973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Marczak</dc:creator>
  <cp:keywords/>
  <dc:description/>
  <cp:lastModifiedBy>Michał Marczak</cp:lastModifiedBy>
  <cp:revision>3</cp:revision>
  <dcterms:created xsi:type="dcterms:W3CDTF">2024-09-10T10:42:00Z</dcterms:created>
  <dcterms:modified xsi:type="dcterms:W3CDTF">2024-09-10T11:33:00Z</dcterms:modified>
</cp:coreProperties>
</file>